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8ACDD" w14:textId="597EE297" w:rsidR="00307FC2" w:rsidRPr="009C720D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9C720D">
        <w:rPr>
          <w:rFonts w:ascii="Times New Roman" w:hAnsi="Times New Roman" w:cs="Times New Roman"/>
          <w:b/>
          <w:sz w:val="24"/>
          <w:szCs w:val="24"/>
        </w:rPr>
        <w:t>32</w:t>
      </w:r>
      <w:r w:rsidR="00B249B7">
        <w:rPr>
          <w:rFonts w:ascii="Times New Roman" w:hAnsi="Times New Roman" w:cs="Times New Roman"/>
          <w:b/>
          <w:sz w:val="24"/>
          <w:szCs w:val="24"/>
        </w:rPr>
        <w:t>4</w:t>
      </w:r>
    </w:p>
    <w:p w14:paraId="39CC66F0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95D80E" w14:textId="0F8CA11E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210DAFAD" w14:textId="77777777" w:rsidR="007857FD" w:rsidRDefault="007857FD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8E8D3F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272D09A1" w14:textId="77777777" w:rsidR="00F87C52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29A003F" w14:textId="7EB6000E" w:rsidR="00F87C52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14:paraId="23CD5C9D" w14:textId="79310C67" w:rsidR="00625709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14:paraId="69B5CE3E" w14:textId="77777777" w:rsidR="00F87C52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1866CBC1" w14:textId="77777777"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3AA360F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28CC9464" w14:textId="77777777"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4B6588EF" w14:textId="77777777"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1143130B" w14:textId="66CDEB84" w:rsidR="001C6416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4E7BC7CE" w14:textId="77777777"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7DACF9EE" w14:textId="77777777"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6FFD2654" w14:textId="77777777"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5DB462EB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43BBB1" w14:textId="57020694"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DC0F2A">
        <w:rPr>
          <w:rFonts w:ascii="Times New Roman" w:hAnsi="Times New Roman" w:cs="Times New Roman"/>
          <w:sz w:val="24"/>
          <w:szCs w:val="24"/>
        </w:rPr>
        <w:t>Теодора Ананиева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C720D">
        <w:rPr>
          <w:rFonts w:ascii="Times New Roman" w:hAnsi="Times New Roman" w:cs="Times New Roman"/>
          <w:sz w:val="24"/>
          <w:szCs w:val="24"/>
        </w:rPr>
        <w:t>21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6A59D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6A59D3">
        <w:rPr>
          <w:rFonts w:ascii="Times New Roman" w:hAnsi="Times New Roman" w:cs="Times New Roman"/>
          <w:b/>
          <w:sz w:val="24"/>
          <w:szCs w:val="24"/>
        </w:rPr>
        <w:t>1</w:t>
      </w:r>
      <w:r w:rsidR="00B249B7">
        <w:rPr>
          <w:rFonts w:ascii="Times New Roman" w:hAnsi="Times New Roman" w:cs="Times New Roman"/>
          <w:b/>
          <w:sz w:val="24"/>
          <w:szCs w:val="24"/>
        </w:rPr>
        <w:t>49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05722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B249B7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</w:t>
      </w:r>
      <w:r w:rsidR="00B249B7">
        <w:rPr>
          <w:rFonts w:ascii="Times New Roman" w:hAnsi="Times New Roman" w:cs="Times New Roman"/>
          <w:sz w:val="24"/>
          <w:szCs w:val="24"/>
        </w:rPr>
        <w:t xml:space="preserve">г-жа </w:t>
      </w:r>
      <w:r w:rsidR="00B249B7"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D846BD5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5C29D85E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69398D" w14:textId="1D50C546" w:rsidR="00B249B7" w:rsidRDefault="00B249B7" w:rsidP="00B249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1. </w:t>
      </w:r>
      <w:r w:rsidRPr="003143D6">
        <w:rPr>
          <w:rStyle w:val="outputtext"/>
          <w:rFonts w:ascii="Times New Roman" w:hAnsi="Times New Roman"/>
          <w:sz w:val="24"/>
          <w:szCs w:val="26"/>
        </w:rPr>
        <w:t xml:space="preserve">„БГ Ленд Ко“ АД </w:t>
      </w:r>
      <w:r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4C25EC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D1B156" w14:textId="777A4F63" w:rsidR="00B249B7" w:rsidRDefault="00B249B7" w:rsidP="00B249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Pr="003143D6">
        <w:rPr>
          <w:rFonts w:ascii="Times New Roman" w:hAnsi="Times New Roman"/>
          <w:color w:val="000000"/>
          <w:sz w:val="24"/>
          <w:szCs w:val="26"/>
          <w:lang w:eastAsia="bg-BG"/>
        </w:rPr>
        <w:t>Директор на ДП „</w:t>
      </w:r>
      <w:proofErr w:type="spellStart"/>
      <w:r w:rsidRPr="003143D6">
        <w:rPr>
          <w:rFonts w:ascii="Times New Roman" w:hAnsi="Times New Roman"/>
          <w:color w:val="000000"/>
          <w:sz w:val="24"/>
          <w:szCs w:val="26"/>
          <w:lang w:eastAsia="bg-BG"/>
        </w:rPr>
        <w:t>Северноцентрално</w:t>
      </w:r>
      <w:proofErr w:type="spellEnd"/>
      <w:r w:rsidRPr="003143D6">
        <w:rPr>
          <w:rFonts w:ascii="Times New Roman" w:hAnsi="Times New Roman"/>
          <w:color w:val="000000"/>
          <w:sz w:val="24"/>
          <w:szCs w:val="26"/>
          <w:lang w:eastAsia="bg-BG"/>
        </w:rPr>
        <w:t xml:space="preserve"> държавно предприятие“</w:t>
      </w:r>
      <w:r>
        <w:rPr>
          <w:rFonts w:ascii="Times New Roman" w:hAnsi="Times New Roman"/>
          <w:color w:val="000000"/>
          <w:sz w:val="24"/>
          <w:szCs w:val="26"/>
          <w:lang w:eastAsia="bg-BG"/>
        </w:rPr>
        <w:t xml:space="preserve">, </w:t>
      </w:r>
      <w:r w:rsidRPr="003143D6">
        <w:rPr>
          <w:rFonts w:ascii="Times New Roman" w:hAnsi="Times New Roman"/>
          <w:color w:val="000000"/>
          <w:sz w:val="24"/>
          <w:szCs w:val="26"/>
          <w:lang w:eastAsia="bg-BG"/>
        </w:rPr>
        <w:t>гр. Габрово</w:t>
      </w: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–</w:t>
      </w:r>
      <w:r>
        <w:rPr>
          <w:rFonts w:ascii="Times New Roman" w:hAnsi="Times New Roman"/>
          <w:color w:val="000000" w:themeColor="text1"/>
          <w:sz w:val="26"/>
          <w:szCs w:val="26"/>
          <w:lang w:val="en-US" w:eastAsia="bg-BG"/>
        </w:rPr>
        <w:t xml:space="preserve"> </w:t>
      </w:r>
      <w:r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 w:rsidR="004C2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адв. С. П</w:t>
      </w:r>
      <w:r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FE989D" w14:textId="6B8D0549" w:rsidR="00B8578E" w:rsidRDefault="00B249B7" w:rsidP="00B249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143D6">
        <w:rPr>
          <w:rStyle w:val="outputtext"/>
          <w:rFonts w:ascii="Times New Roman" w:hAnsi="Times New Roman"/>
          <w:sz w:val="24"/>
          <w:szCs w:val="26"/>
        </w:rPr>
        <w:t>ДЗЗД „Горски пътища – Габрово“</w:t>
      </w:r>
      <w:r>
        <w:rPr>
          <w:rStyle w:val="outputtext"/>
          <w:rFonts w:ascii="Times New Roman" w:hAnsi="Times New Roman"/>
          <w:sz w:val="24"/>
          <w:szCs w:val="26"/>
        </w:rPr>
        <w:t xml:space="preserve"> - </w:t>
      </w:r>
      <w:r w:rsidRPr="002025A3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Pr="002025A3">
        <w:rPr>
          <w:rFonts w:ascii="Times New Roman" w:hAnsi="Times New Roman" w:cs="Times New Roman"/>
          <w:color w:val="000000" w:themeColor="text1"/>
          <w:sz w:val="24"/>
          <w:szCs w:val="24"/>
        </w:rPr>
        <w:t>редовно призована, не се представлява.</w:t>
      </w:r>
    </w:p>
    <w:p w14:paraId="7738DB19" w14:textId="49E12D69" w:rsidR="000A6855" w:rsidRPr="00FF6C11" w:rsidRDefault="000A6855" w:rsidP="00EA0CD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14:paraId="5B3A401F" w14:textId="77777777"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64BAD0C8" w14:textId="77777777"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E87B98" w14:textId="1CDB8666" w:rsidR="00307FC2" w:rsidRPr="000F40F2" w:rsidRDefault="00F87C52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0A6855"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14:paraId="0ADA687D" w14:textId="3EFEC416"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E73708" w14:textId="77777777" w:rsidR="00307FC2" w:rsidRPr="009C720D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3733E0" w14:textId="77777777"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CE0FE2" w14:textId="659C4C8F" w:rsidR="00CC1C07" w:rsidRDefault="004C25EC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Адв. С. П</w:t>
      </w:r>
      <w:r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07F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44684" w14:textId="77777777"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14:paraId="2E5201B5" w14:textId="77777777" w:rsidR="00307FC2" w:rsidRPr="00FF6C11" w:rsidRDefault="00307FC2" w:rsidP="00FA305F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1B1848BC" w14:textId="54144601" w:rsidR="00CC1C07" w:rsidRDefault="00F87C52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0A6855"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B0ED2" w14:textId="77777777"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14:paraId="76643C71" w14:textId="77777777" w:rsidR="0033692B" w:rsidRPr="00FF6C11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18"/>
          <w:szCs w:val="24"/>
        </w:rPr>
      </w:pPr>
    </w:p>
    <w:p w14:paraId="7E6FB70E" w14:textId="77777777"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1ECE859B" w14:textId="77777777" w:rsidR="00444974" w:rsidRPr="00FF6C11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4"/>
        </w:rPr>
      </w:pPr>
    </w:p>
    <w:p w14:paraId="73E845F9" w14:textId="6327655A" w:rsidR="005277C1" w:rsidRDefault="00307FC2" w:rsidP="00FF6C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14:paraId="73184C45" w14:textId="77777777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F171B5" w14:textId="77777777" w:rsidR="004C25EC" w:rsidRDefault="004C25EC" w:rsidP="004462A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Адв. С. П</w:t>
      </w:r>
      <w:r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26E0269" w14:textId="0FD291F4" w:rsidR="00DB382D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жалбата. Поддържам становището.</w:t>
      </w:r>
      <w:r w:rsidR="00DB382D">
        <w:rPr>
          <w:rFonts w:ascii="Times New Roman" w:hAnsi="Times New Roman" w:cs="Times New Roman"/>
          <w:sz w:val="24"/>
          <w:szCs w:val="24"/>
        </w:rPr>
        <w:t xml:space="preserve"> </w:t>
      </w:r>
      <w:r w:rsidR="00B17331">
        <w:rPr>
          <w:rFonts w:ascii="Times New Roman" w:hAnsi="Times New Roman" w:cs="Times New Roman"/>
          <w:sz w:val="24"/>
          <w:szCs w:val="24"/>
        </w:rPr>
        <w:t>Н</w:t>
      </w:r>
      <w:bookmarkStart w:id="0" w:name="_GoBack"/>
      <w:bookmarkEnd w:id="0"/>
      <w:r w:rsidR="00DB382D">
        <w:rPr>
          <w:rFonts w:ascii="Times New Roman" w:hAnsi="Times New Roman" w:cs="Times New Roman"/>
          <w:sz w:val="24"/>
          <w:szCs w:val="24"/>
        </w:rPr>
        <w:t>яма да соча нови доказателства.</w:t>
      </w:r>
    </w:p>
    <w:p w14:paraId="4318CB03" w14:textId="77777777" w:rsidR="00DB382D" w:rsidRDefault="00DB382D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C2255D" w14:textId="49D96FC1" w:rsidR="00AA6DB8" w:rsidRDefault="004462A7" w:rsidP="00DB38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 </w:t>
      </w:r>
      <w:r w:rsidR="00F87C52">
        <w:rPr>
          <w:rFonts w:ascii="Times New Roman" w:hAnsi="Times New Roman" w:cs="Times New Roman"/>
          <w:sz w:val="24"/>
          <w:szCs w:val="24"/>
        </w:rPr>
        <w:t>П</w:t>
      </w:r>
      <w:r w:rsidR="00F87C52" w:rsidRPr="00FA3947">
        <w:rPr>
          <w:rFonts w:ascii="Times New Roman" w:hAnsi="Times New Roman" w:cs="Times New Roman"/>
          <w:sz w:val="24"/>
          <w:szCs w:val="24"/>
        </w:rPr>
        <w:t>редседател</w:t>
      </w:r>
      <w:r w:rsidR="00F87C52">
        <w:rPr>
          <w:rFonts w:ascii="Times New Roman" w:hAnsi="Times New Roman" w:cs="Times New Roman"/>
          <w:sz w:val="24"/>
          <w:szCs w:val="24"/>
        </w:rPr>
        <w:t>ят</w:t>
      </w:r>
      <w:r w:rsidR="00F87C52"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 w:rsidR="00F87C52">
        <w:rPr>
          <w:rFonts w:ascii="Times New Roman" w:hAnsi="Times New Roman" w:cs="Times New Roman"/>
          <w:sz w:val="24"/>
          <w:szCs w:val="24"/>
        </w:rPr>
        <w:t>Юлия Ненкова</w:t>
      </w:r>
      <w:r w:rsidR="000A6855"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05168" w14:textId="77777777"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14:paraId="7DDFB67A" w14:textId="77777777"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0A687344" w14:textId="77777777"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41A9E70" w14:textId="77777777"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14:paraId="1F41B08D" w14:textId="77777777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13FB95" w14:textId="77777777" w:rsidR="004C25EC" w:rsidRDefault="004C25EC" w:rsidP="00E64A0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Адв. С. П</w:t>
      </w:r>
      <w:r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7C4BB6A" w14:textId="5C3E9F77" w:rsidR="00DB382D" w:rsidRDefault="00E64A03" w:rsidP="00E64A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 Уважаем</w:t>
      </w:r>
      <w:r w:rsidR="00DB382D">
        <w:rPr>
          <w:rFonts w:ascii="Times New Roman" w:hAnsi="Times New Roman" w:cs="Times New Roman"/>
          <w:sz w:val="24"/>
          <w:szCs w:val="24"/>
        </w:rPr>
        <w:t>и членове на КЗК, прилагам ви на първо място списък на разноските. Моля да отхвърлите жалбата, поддържам становището си и всички изложени доводи и искания. Моля да се съобразите с това становище, няма да правя допълнителни бележки. Моля да бъдат присъдени направените по делото разноски, като оспорвам адв. възнаграждение на противната страна, като прекомерно.</w:t>
      </w:r>
    </w:p>
    <w:p w14:paraId="0F32C97B" w14:textId="77777777" w:rsidR="00DB382D" w:rsidRDefault="00DB382D" w:rsidP="00E64A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DE141D" w14:textId="77777777" w:rsidR="00DB382D" w:rsidRDefault="00DB382D" w:rsidP="00E64A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FEBB82" w14:textId="6DDFD6DA" w:rsidR="005F31B7" w:rsidRDefault="00F87C52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0A6855"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C4D0F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14:paraId="73D50253" w14:textId="77777777"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4DC72E1A" w14:textId="77777777"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D407056" w14:textId="77777777"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28BBA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573B68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118EE0A6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4CE7F1" w14:textId="64CF036A" w:rsidR="00CD0558" w:rsidRDefault="00F87C52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 w:rsidR="00CD0558">
        <w:rPr>
          <w:rFonts w:ascii="Times New Roman" w:hAnsi="Times New Roman" w:cs="Times New Roman"/>
          <w:sz w:val="24"/>
          <w:szCs w:val="24"/>
        </w:rPr>
        <w:t>:</w:t>
      </w:r>
    </w:p>
    <w:p w14:paraId="6E6AE5C2" w14:textId="77777777"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FD422F" w14:textId="0D8DF2B8"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F87C52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FE0BE8C" w14:textId="77777777"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FAC08C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B9A3D6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15CF0E94" w14:textId="77777777"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6F0255" w14:textId="3B0301BF"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C0F2A">
        <w:rPr>
          <w:rFonts w:ascii="Times New Roman" w:hAnsi="Times New Roman" w:cs="Times New Roman"/>
          <w:sz w:val="24"/>
          <w:szCs w:val="24"/>
        </w:rPr>
        <w:t>Теодора Ананиева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4B9440F" w14:textId="77777777" w:rsidR="00307FC2" w:rsidRDefault="00307FC2" w:rsidP="00307FC2"/>
    <w:p w14:paraId="2274AA60" w14:textId="77777777" w:rsidR="00307FC2" w:rsidRDefault="00307FC2" w:rsidP="00307FC2"/>
    <w:p w14:paraId="70B8DDD1" w14:textId="77777777" w:rsidR="009A3B85" w:rsidRDefault="009A3B85"/>
    <w:sectPr w:rsidR="009A3B85" w:rsidSect="00067673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2A7958"/>
    <w:multiLevelType w:val="hybridMultilevel"/>
    <w:tmpl w:val="38FC86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67673"/>
    <w:rsid w:val="00094544"/>
    <w:rsid w:val="000A3D3B"/>
    <w:rsid w:val="000A4E03"/>
    <w:rsid w:val="000A6855"/>
    <w:rsid w:val="000B4648"/>
    <w:rsid w:val="000F0AAC"/>
    <w:rsid w:val="0010106E"/>
    <w:rsid w:val="00115C08"/>
    <w:rsid w:val="00121A25"/>
    <w:rsid w:val="001260CA"/>
    <w:rsid w:val="001364C2"/>
    <w:rsid w:val="001521D3"/>
    <w:rsid w:val="00171A9F"/>
    <w:rsid w:val="0018115D"/>
    <w:rsid w:val="001B0B26"/>
    <w:rsid w:val="001C6416"/>
    <w:rsid w:val="001F7DB6"/>
    <w:rsid w:val="002025A3"/>
    <w:rsid w:val="00205CDE"/>
    <w:rsid w:val="00230E48"/>
    <w:rsid w:val="00301FC6"/>
    <w:rsid w:val="00305722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3F150E"/>
    <w:rsid w:val="00406C27"/>
    <w:rsid w:val="00444974"/>
    <w:rsid w:val="004462A7"/>
    <w:rsid w:val="00457E5A"/>
    <w:rsid w:val="0046234A"/>
    <w:rsid w:val="004A103F"/>
    <w:rsid w:val="004C25EC"/>
    <w:rsid w:val="004D2A68"/>
    <w:rsid w:val="004D424E"/>
    <w:rsid w:val="004E50E5"/>
    <w:rsid w:val="005117B5"/>
    <w:rsid w:val="00524A21"/>
    <w:rsid w:val="0052588C"/>
    <w:rsid w:val="005277C1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90C3B"/>
    <w:rsid w:val="006A59D3"/>
    <w:rsid w:val="006A5BCE"/>
    <w:rsid w:val="006C0CB2"/>
    <w:rsid w:val="00704F0C"/>
    <w:rsid w:val="00742992"/>
    <w:rsid w:val="007857FD"/>
    <w:rsid w:val="007930FD"/>
    <w:rsid w:val="007A4406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434F"/>
    <w:rsid w:val="009A648A"/>
    <w:rsid w:val="009C720D"/>
    <w:rsid w:val="009D7F9E"/>
    <w:rsid w:val="009E16A1"/>
    <w:rsid w:val="00A3593B"/>
    <w:rsid w:val="00A44D06"/>
    <w:rsid w:val="00A501F2"/>
    <w:rsid w:val="00AA6DB8"/>
    <w:rsid w:val="00AF72E7"/>
    <w:rsid w:val="00B019EB"/>
    <w:rsid w:val="00B17331"/>
    <w:rsid w:val="00B249B7"/>
    <w:rsid w:val="00B442F5"/>
    <w:rsid w:val="00B5425B"/>
    <w:rsid w:val="00B6278B"/>
    <w:rsid w:val="00B835E6"/>
    <w:rsid w:val="00B8578E"/>
    <w:rsid w:val="00B97F4A"/>
    <w:rsid w:val="00BB3741"/>
    <w:rsid w:val="00BC4237"/>
    <w:rsid w:val="00BE5E09"/>
    <w:rsid w:val="00C012A1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50DB6"/>
    <w:rsid w:val="00D61646"/>
    <w:rsid w:val="00D6447B"/>
    <w:rsid w:val="00D81AE6"/>
    <w:rsid w:val="00D95D3F"/>
    <w:rsid w:val="00DB1A63"/>
    <w:rsid w:val="00DB382D"/>
    <w:rsid w:val="00DB6C93"/>
    <w:rsid w:val="00DC0F2A"/>
    <w:rsid w:val="00DD72B5"/>
    <w:rsid w:val="00DF72B1"/>
    <w:rsid w:val="00E17E93"/>
    <w:rsid w:val="00E2746D"/>
    <w:rsid w:val="00E40659"/>
    <w:rsid w:val="00E5359F"/>
    <w:rsid w:val="00E64A03"/>
    <w:rsid w:val="00E65D17"/>
    <w:rsid w:val="00E8438D"/>
    <w:rsid w:val="00E86400"/>
    <w:rsid w:val="00EA0CD9"/>
    <w:rsid w:val="00EC2B92"/>
    <w:rsid w:val="00EC62B4"/>
    <w:rsid w:val="00EE36E6"/>
    <w:rsid w:val="00EE72EB"/>
    <w:rsid w:val="00F11716"/>
    <w:rsid w:val="00F175C2"/>
    <w:rsid w:val="00F313CB"/>
    <w:rsid w:val="00F41D2F"/>
    <w:rsid w:val="00F46579"/>
    <w:rsid w:val="00F65CF2"/>
    <w:rsid w:val="00F87C52"/>
    <w:rsid w:val="00FA305F"/>
    <w:rsid w:val="00FC5D7F"/>
    <w:rsid w:val="00FD7DDA"/>
    <w:rsid w:val="00FE5664"/>
    <w:rsid w:val="00FF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0FA1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05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2</Pages>
  <Words>326</Words>
  <Characters>1860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2022-04-21T11:28:00Z</dcterms:modified>
</cp:coreProperties>
</file>